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22D9" w14:textId="77777777" w:rsidR="00A951BE" w:rsidRDefault="006F3F0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FADBA04" w14:textId="77777777" w:rsidR="00A951BE" w:rsidRDefault="006F3F08">
      <w:pPr>
        <w:framePr w:w="5264" w:wrap="auto" w:hAnchor="text" w:x="3858" w:y="1520"/>
        <w:widowControl w:val="0"/>
        <w:autoSpaceDE w:val="0"/>
        <w:autoSpaceDN w:val="0"/>
        <w:spacing w:before="0" w:after="0" w:line="327" w:lineRule="exact"/>
        <w:ind w:left="826"/>
        <w:jc w:val="left"/>
        <w:rPr>
          <w:rFonts w:ascii="OIJRPO+GillSansCE-Bold"/>
          <w:b/>
          <w:color w:val="000000"/>
          <w:sz w:val="28"/>
        </w:rPr>
      </w:pPr>
      <w:proofErr w:type="spellStart"/>
      <w:r>
        <w:rPr>
          <w:rFonts w:ascii="OIJRPO+GillSansCE-Bold" w:hAnsi="OIJRPO+GillSansCE-Bold" w:cs="OIJRPO+GillSansCE-Bold"/>
          <w:b/>
          <w:color w:val="AC0333"/>
          <w:spacing w:val="-3"/>
          <w:sz w:val="28"/>
        </w:rPr>
        <w:t>Potvrzení</w:t>
      </w:r>
      <w:proofErr w:type="spellEnd"/>
      <w:r>
        <w:rPr>
          <w:rFonts w:ascii="OIJRPO+GillSansCE-Bold"/>
          <w:b/>
          <w:color w:val="AC0333"/>
          <w:spacing w:val="11"/>
          <w:sz w:val="28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AC0333"/>
          <w:spacing w:val="-1"/>
          <w:sz w:val="28"/>
        </w:rPr>
        <w:t>zaměstnavatele</w:t>
      </w:r>
      <w:proofErr w:type="spellEnd"/>
    </w:p>
    <w:p w14:paraId="76C62DD3" w14:textId="77777777" w:rsidR="00A951BE" w:rsidRDefault="006F3F08">
      <w:pPr>
        <w:framePr w:w="5264" w:wrap="auto" w:hAnchor="text" w:x="3858" w:y="1520"/>
        <w:widowControl w:val="0"/>
        <w:autoSpaceDE w:val="0"/>
        <w:autoSpaceDN w:val="0"/>
        <w:spacing w:before="51" w:after="0" w:line="327" w:lineRule="exact"/>
        <w:jc w:val="left"/>
        <w:rPr>
          <w:rFonts w:ascii="OIJRPO+GillSansCE-Bold"/>
          <w:b/>
          <w:color w:val="000000"/>
          <w:sz w:val="28"/>
        </w:rPr>
      </w:pPr>
      <w:r>
        <w:rPr>
          <w:rFonts w:ascii="OIJRPO+GillSansCE-Bold"/>
          <w:b/>
          <w:color w:val="AC0333"/>
          <w:sz w:val="28"/>
        </w:rPr>
        <w:t>o</w:t>
      </w:r>
      <w:r>
        <w:rPr>
          <w:rFonts w:ascii="OIJRPO+GillSansCE-Bold"/>
          <w:b/>
          <w:color w:val="AC0333"/>
          <w:spacing w:val="8"/>
          <w:sz w:val="28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AC0333"/>
          <w:sz w:val="28"/>
        </w:rPr>
        <w:t>výši</w:t>
      </w:r>
      <w:proofErr w:type="spellEnd"/>
      <w:r>
        <w:rPr>
          <w:rFonts w:ascii="OIJRPO+GillSansCE-Bold"/>
          <w:b/>
          <w:color w:val="AC0333"/>
          <w:spacing w:val="8"/>
          <w:sz w:val="28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AC0333"/>
          <w:spacing w:val="-1"/>
          <w:sz w:val="28"/>
        </w:rPr>
        <w:t>pracovního</w:t>
      </w:r>
      <w:proofErr w:type="spellEnd"/>
      <w:r>
        <w:rPr>
          <w:rFonts w:ascii="OIJRPO+GillSansCE-Bold"/>
          <w:b/>
          <w:color w:val="AC0333"/>
          <w:spacing w:val="9"/>
          <w:sz w:val="28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AC0333"/>
          <w:sz w:val="28"/>
        </w:rPr>
        <w:t>příjmu</w:t>
      </w:r>
      <w:proofErr w:type="spellEnd"/>
      <w:r>
        <w:rPr>
          <w:rFonts w:ascii="OIJRPO+GillSansCE-Bold"/>
          <w:b/>
          <w:color w:val="AC0333"/>
          <w:spacing w:val="5"/>
          <w:sz w:val="28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AC0333"/>
          <w:sz w:val="28"/>
        </w:rPr>
        <w:t>zaměstnance</w:t>
      </w:r>
      <w:proofErr w:type="spellEnd"/>
    </w:p>
    <w:p w14:paraId="2BD8F9F4" w14:textId="77777777" w:rsidR="00A951BE" w:rsidRDefault="006F3F08">
      <w:pPr>
        <w:framePr w:w="1578" w:wrap="auto" w:hAnchor="text" w:x="1709" w:y="2970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  <w:spacing w:val="-1"/>
        </w:rPr>
        <w:t>Zaměstnavatel</w:t>
      </w:r>
      <w:proofErr w:type="spellEnd"/>
      <w:r>
        <w:rPr>
          <w:rFonts w:ascii="ITRGQQ+GillSansCE" w:hAnsi="ITRGQQ+GillSansCE" w:cs="ITRGQQ+GillSansCE"/>
          <w:color w:val="221E1F"/>
          <w:spacing w:val="-1"/>
        </w:rPr>
        <w:t>:</w:t>
      </w:r>
    </w:p>
    <w:p w14:paraId="3DF9DAAF" w14:textId="77777777" w:rsidR="00A951BE" w:rsidRDefault="006F3F08">
      <w:pPr>
        <w:framePr w:w="1578" w:wrap="auto" w:hAnchor="text" w:x="1709" w:y="2970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Sídlo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35474BA2" w14:textId="77777777" w:rsidR="00A951BE" w:rsidRDefault="006F3F08">
      <w:pPr>
        <w:framePr w:w="680" w:wrap="auto" w:hAnchor="text" w:x="1709" w:y="3687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 w:hAnsi="ITRGQQ+GillSansCE" w:cs="ITRGQQ+GillSansCE"/>
          <w:color w:val="221E1F"/>
        </w:rPr>
        <w:t>IČO:</w:t>
      </w:r>
    </w:p>
    <w:p w14:paraId="0B2D5A73" w14:textId="77777777" w:rsidR="00A951BE" w:rsidRDefault="006F3F08">
      <w:pPr>
        <w:framePr w:w="1473" w:wrap="auto" w:hAnchor="text" w:x="1709" w:y="4045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Zaměstnanec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65F3A406" w14:textId="77777777" w:rsidR="00A951BE" w:rsidRDefault="006F3F08">
      <w:pPr>
        <w:framePr w:w="1473" w:wrap="auto" w:hAnchor="text" w:x="1709" w:y="4045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příjmení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4EE86780" w14:textId="77777777" w:rsidR="00A951BE" w:rsidRDefault="006F3F08">
      <w:pPr>
        <w:framePr w:w="843" w:wrap="auto" w:hAnchor="text" w:x="5394" w:y="4403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jméno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44D773DD" w14:textId="77777777" w:rsidR="00A951BE" w:rsidRDefault="006F3F08">
      <w:pPr>
        <w:framePr w:w="641" w:wrap="auto" w:hAnchor="text" w:x="8796" w:y="4403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</w:rPr>
        <w:t>titul</w:t>
      </w:r>
      <w:proofErr w:type="spellEnd"/>
      <w:r>
        <w:rPr>
          <w:rFonts w:ascii="ITRGQQ+GillSansCE"/>
          <w:color w:val="221E1F"/>
        </w:rPr>
        <w:t>:</w:t>
      </w:r>
    </w:p>
    <w:p w14:paraId="1884C160" w14:textId="77777777" w:rsidR="00A951BE" w:rsidRDefault="006F3F08">
      <w:pPr>
        <w:framePr w:w="2782" w:wrap="auto" w:hAnchor="text" w:x="1709" w:y="4761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  <w:spacing w:val="-4"/>
        </w:rPr>
        <w:t>Trvalý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/>
          <w:color w:val="221E1F"/>
        </w:rPr>
        <w:t>pobyt</w:t>
      </w:r>
      <w:proofErr w:type="spellEnd"/>
      <w:r>
        <w:rPr>
          <w:rFonts w:ascii="ITRGQQ+GillSansCE"/>
          <w:color w:val="221E1F"/>
        </w:rPr>
        <w:t>:</w:t>
      </w:r>
    </w:p>
    <w:p w14:paraId="37FB3C6B" w14:textId="77777777" w:rsidR="00A951BE" w:rsidRDefault="006F3F08">
      <w:pPr>
        <w:framePr w:w="2782" w:wrap="auto" w:hAnchor="text" w:x="1709" w:y="4761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Datum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narození</w:t>
      </w:r>
      <w:proofErr w:type="spellEnd"/>
      <w:r>
        <w:rPr>
          <w:rFonts w:ascii="ITRGQQ+GillSansCE" w:hAnsi="ITRGQQ+GillSansCE" w:cs="ITRGQQ+GillSansCE"/>
          <w:color w:val="221E1F"/>
          <w:spacing w:val="-1"/>
        </w:rPr>
        <w:t>:</w:t>
      </w:r>
    </w:p>
    <w:p w14:paraId="3C49A5B8" w14:textId="77777777" w:rsidR="00A951BE" w:rsidRDefault="006F3F08">
      <w:pPr>
        <w:framePr w:w="2782" w:wrap="auto" w:hAnchor="text" w:x="1709" w:y="4761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s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počtem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osob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v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zaopatření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70675D4E" w14:textId="77777777" w:rsidR="00A951BE" w:rsidRDefault="006F3F08">
      <w:pPr>
        <w:framePr w:w="2782" w:wrap="auto" w:hAnchor="text" w:x="1709" w:y="4761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Pracovní</w:t>
      </w:r>
      <w:proofErr w:type="spellEnd"/>
      <w:r>
        <w:rPr>
          <w:rFonts w:ascii="ITRGQQ+GillSansCE"/>
          <w:color w:val="221E1F"/>
          <w:spacing w:val="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zařazení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487374E4" w14:textId="77777777" w:rsidR="00A951BE" w:rsidRDefault="006F3F08">
      <w:pPr>
        <w:framePr w:w="657" w:wrap="auto" w:hAnchor="text" w:x="8796" w:y="4761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 w:hAnsi="ITRGQQ+GillSansCE" w:cs="ITRGQQ+GillSansCE"/>
          <w:color w:val="221E1F"/>
        </w:rPr>
        <w:t>PSČ:</w:t>
      </w:r>
    </w:p>
    <w:p w14:paraId="10583CE7" w14:textId="77777777" w:rsidR="00A951BE" w:rsidRDefault="006F3F08">
      <w:pPr>
        <w:framePr w:w="657" w:wrap="auto" w:hAnchor="text" w:x="8796" w:y="4761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  <w:spacing w:val="-2"/>
        </w:rPr>
        <w:t>Stav</w:t>
      </w:r>
      <w:proofErr w:type="spellEnd"/>
      <w:r>
        <w:rPr>
          <w:rFonts w:ascii="ITRGQQ+GillSansCE"/>
          <w:color w:val="221E1F"/>
          <w:spacing w:val="-2"/>
        </w:rPr>
        <w:t>:</w:t>
      </w:r>
    </w:p>
    <w:p w14:paraId="242516E1" w14:textId="77777777" w:rsidR="00A951BE" w:rsidRDefault="006F3F08">
      <w:pPr>
        <w:framePr w:w="1285" w:wrap="auto" w:hAnchor="text" w:x="5395" w:y="5119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  <w:spacing w:val="-1"/>
        </w:rPr>
        <w:t>rodné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číslo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3DEB689D" w14:textId="77777777" w:rsidR="00A951BE" w:rsidRDefault="006F3F08">
      <w:pPr>
        <w:framePr w:w="2775" w:wrap="auto" w:hAnchor="text" w:x="6528" w:y="5477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z</w:t>
      </w:r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toho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nezaopatřených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dětí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0B1935B1" w14:textId="77777777" w:rsidR="00A951BE" w:rsidRDefault="006F3F08">
      <w:pPr>
        <w:framePr w:w="2775" w:wrap="auto" w:hAnchor="text" w:x="6528" w:y="5477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je</w:t>
      </w:r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u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nás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zaměstnán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ode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dne</w:t>
      </w:r>
      <w:proofErr w:type="spellEnd"/>
      <w:r>
        <w:rPr>
          <w:rFonts w:ascii="ITRGQQ+GillSansCE"/>
          <w:color w:val="221E1F"/>
        </w:rPr>
        <w:t>:</w:t>
      </w:r>
    </w:p>
    <w:p w14:paraId="612D74EE" w14:textId="77777777" w:rsidR="00A951BE" w:rsidRDefault="006F3F08">
      <w:pPr>
        <w:framePr w:w="9566" w:wrap="auto" w:hAnchor="text" w:x="1709" w:y="6194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Pracovní</w:t>
      </w:r>
      <w:proofErr w:type="spellEnd"/>
      <w:r>
        <w:rPr>
          <w:rFonts w:ascii="ITRGQQ+GillSansCE"/>
          <w:color w:val="221E1F"/>
          <w:spacing w:val="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poměr</w:t>
      </w:r>
      <w:proofErr w:type="spellEnd"/>
      <w:r>
        <w:rPr>
          <w:rFonts w:ascii="ITRGQQ+GillSansCE"/>
          <w:color w:val="221E1F"/>
          <w:spacing w:val="73"/>
        </w:rPr>
        <w:t xml:space="preserve"> </w:t>
      </w:r>
      <w:r>
        <w:rPr>
          <w:rFonts w:ascii="ITRGQQ+GillSansCE" w:hAnsi="ITRGQQ+GillSansCE" w:cs="ITRGQQ+GillSansCE"/>
          <w:color w:val="221E1F"/>
        </w:rPr>
        <w:t>JE/NENÍ</w:t>
      </w:r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*)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sjednán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na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dobu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určitou</w:t>
      </w:r>
      <w:proofErr w:type="spellEnd"/>
      <w:r>
        <w:rPr>
          <w:rFonts w:ascii="ITRGQQ+GillSansCE" w:hAnsi="ITRGQQ+GillSansCE" w:cs="ITRGQQ+GillSansCE"/>
          <w:color w:val="221E1F"/>
          <w:spacing w:val="-1"/>
        </w:rPr>
        <w:t>.</w:t>
      </w:r>
      <w:r>
        <w:rPr>
          <w:rFonts w:ascii="ITRGQQ+GillSansCE"/>
          <w:color w:val="221E1F"/>
          <w:spacing w:val="1"/>
        </w:rPr>
        <w:t xml:space="preserve"> </w:t>
      </w:r>
      <w:proofErr w:type="spellStart"/>
      <w:r>
        <w:rPr>
          <w:rFonts w:ascii="ITRGQQ+GillSansCE"/>
          <w:color w:val="221E1F"/>
        </w:rPr>
        <w:t>Doba</w:t>
      </w:r>
      <w:proofErr w:type="spellEnd"/>
      <w:r>
        <w:rPr>
          <w:rFonts w:ascii="ITRGQQ+GillSansCE"/>
          <w:color w:val="221E1F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určitá</w:t>
      </w:r>
      <w:proofErr w:type="spellEnd"/>
      <w:r>
        <w:rPr>
          <w:rFonts w:ascii="ITRGQQ+GillSansCE"/>
          <w:color w:val="221E1F"/>
        </w:rPr>
        <w:t xml:space="preserve"> do:</w:t>
      </w:r>
    </w:p>
    <w:p w14:paraId="27EBC00E" w14:textId="77777777" w:rsidR="00A951BE" w:rsidRDefault="006F3F08">
      <w:pPr>
        <w:framePr w:w="9566" w:wrap="auto" w:hAnchor="text" w:x="1709" w:y="6194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Se</w:t>
      </w:r>
      <w:r>
        <w:rPr>
          <w:rFonts w:ascii="ITRGQQ+GillSansCE"/>
          <w:color w:val="221E1F"/>
          <w:spacing w:val="7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zaměstnancem</w:t>
      </w:r>
      <w:proofErr w:type="spellEnd"/>
      <w:r>
        <w:rPr>
          <w:rFonts w:ascii="ITRGQQ+GillSansCE"/>
          <w:color w:val="221E1F"/>
          <w:spacing w:val="209"/>
        </w:rPr>
        <w:t xml:space="preserve"> </w:t>
      </w:r>
      <w:r>
        <w:rPr>
          <w:rFonts w:ascii="ITRGQQ+GillSansCE" w:hAnsi="ITRGQQ+GillSansCE" w:cs="ITRGQQ+GillSansCE"/>
          <w:color w:val="221E1F"/>
        </w:rPr>
        <w:t>JE/NENÍ</w:t>
      </w:r>
      <w:r>
        <w:rPr>
          <w:rFonts w:ascii="ITRGQQ+GillSansCE"/>
          <w:color w:val="221E1F"/>
          <w:spacing w:val="74"/>
        </w:rPr>
        <w:t xml:space="preserve"> </w:t>
      </w:r>
      <w:r>
        <w:rPr>
          <w:rFonts w:ascii="ITRGQQ+GillSansCE"/>
          <w:color w:val="221E1F"/>
        </w:rPr>
        <w:t>*)</w:t>
      </w:r>
      <w:r>
        <w:rPr>
          <w:rFonts w:ascii="ITRGQQ+GillSansCE"/>
          <w:color w:val="221E1F"/>
          <w:spacing w:val="74"/>
        </w:rPr>
        <w:t xml:space="preserve"> </w:t>
      </w:r>
      <w:proofErr w:type="spellStart"/>
      <w:r>
        <w:rPr>
          <w:rFonts w:ascii="ITRGQQ+GillSansCE"/>
          <w:color w:val="221E1F"/>
          <w:spacing w:val="-1"/>
        </w:rPr>
        <w:t>vedeno</w:t>
      </w:r>
      <w:proofErr w:type="spellEnd"/>
      <w:r>
        <w:rPr>
          <w:rFonts w:ascii="ITRGQQ+GillSansCE"/>
          <w:color w:val="221E1F"/>
          <w:spacing w:val="75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jednání</w:t>
      </w:r>
      <w:proofErr w:type="spellEnd"/>
      <w:r>
        <w:rPr>
          <w:rFonts w:ascii="ITRGQQ+GillSansCE"/>
          <w:color w:val="221E1F"/>
          <w:spacing w:val="74"/>
        </w:rPr>
        <w:t xml:space="preserve"> </w:t>
      </w:r>
      <w:r>
        <w:rPr>
          <w:rFonts w:ascii="ITRGQQ+GillSansCE"/>
          <w:color w:val="221E1F"/>
        </w:rPr>
        <w:t>o</w:t>
      </w:r>
      <w:r>
        <w:rPr>
          <w:rFonts w:ascii="ITRGQQ+GillSansCE"/>
          <w:color w:val="221E1F"/>
          <w:spacing w:val="7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skončení</w:t>
      </w:r>
      <w:proofErr w:type="spellEnd"/>
      <w:r>
        <w:rPr>
          <w:rFonts w:ascii="ITRGQQ+GillSansCE"/>
          <w:color w:val="221E1F"/>
          <w:spacing w:val="75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pracovního</w:t>
      </w:r>
      <w:proofErr w:type="spellEnd"/>
      <w:r>
        <w:rPr>
          <w:rFonts w:ascii="ITRGQQ+GillSansCE"/>
          <w:color w:val="221E1F"/>
          <w:spacing w:val="72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poměru</w:t>
      </w:r>
      <w:proofErr w:type="spellEnd"/>
      <w:r>
        <w:rPr>
          <w:rFonts w:ascii="ITRGQQ+GillSansCE"/>
          <w:color w:val="221E1F"/>
          <w:spacing w:val="7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či</w:t>
      </w:r>
      <w:proofErr w:type="spellEnd"/>
      <w:r>
        <w:rPr>
          <w:rFonts w:ascii="ITRGQQ+GillSansCE"/>
          <w:color w:val="221E1F"/>
          <w:spacing w:val="74"/>
        </w:rPr>
        <w:t xml:space="preserve"> </w:t>
      </w:r>
      <w:proofErr w:type="spellStart"/>
      <w:r>
        <w:rPr>
          <w:rFonts w:ascii="ITRGQQ+GillSansCE"/>
          <w:color w:val="221E1F"/>
        </w:rPr>
        <w:t>jeho</w:t>
      </w:r>
      <w:proofErr w:type="spellEnd"/>
      <w:r>
        <w:rPr>
          <w:rFonts w:ascii="ITRGQQ+GillSansCE"/>
          <w:color w:val="221E1F"/>
          <w:spacing w:val="7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pracovní</w:t>
      </w:r>
      <w:proofErr w:type="spellEnd"/>
    </w:p>
    <w:p w14:paraId="1A339AA7" w14:textId="77777777" w:rsidR="00A951BE" w:rsidRDefault="006F3F08">
      <w:pPr>
        <w:framePr w:w="9566" w:wrap="auto" w:hAnchor="text" w:x="1709" w:y="6194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poměr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bude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rozvázán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/>
          <w:color w:val="221E1F"/>
        </w:rPr>
        <w:t>dne</w:t>
      </w:r>
      <w:proofErr w:type="spellEnd"/>
    </w:p>
    <w:p w14:paraId="48C0A9AC" w14:textId="77777777" w:rsidR="00A951BE" w:rsidRDefault="006F3F08">
      <w:pPr>
        <w:framePr w:w="5561" w:wrap="auto" w:hAnchor="text" w:x="1709" w:y="7268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  <w:spacing w:val="-1"/>
        </w:rPr>
        <w:t>Počet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neomluvených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absencí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v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posledním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kalendářním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  <w:spacing w:val="-2"/>
        </w:rPr>
        <w:t>roce</w:t>
      </w:r>
      <w:proofErr w:type="spellEnd"/>
    </w:p>
    <w:p w14:paraId="2239FD62" w14:textId="77777777" w:rsidR="00A951BE" w:rsidRDefault="006F3F08">
      <w:pPr>
        <w:framePr w:w="5561" w:wrap="auto" w:hAnchor="text" w:x="1709" w:y="7268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  <w:spacing w:val="-1"/>
        </w:rPr>
        <w:t>Průměrný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čistý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měsíční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příjem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25BA6089" w14:textId="70037A3F" w:rsidR="00A951BE" w:rsidRDefault="006F3F08">
      <w:pPr>
        <w:framePr w:w="3571" w:wrap="auto" w:hAnchor="text" w:x="1709" w:y="7985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za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posledních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Calibri" w:hAnsi="Calibri" w:cs="Calibri"/>
          <w:color w:val="221E1F"/>
        </w:rPr>
        <w:t>6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kalend</w:t>
      </w:r>
      <w:proofErr w:type="spellEnd"/>
      <w:r>
        <w:rPr>
          <w:rFonts w:ascii="ITRGQQ+GillSansCE" w:hAnsi="ITRGQQ+GillSansCE" w:cs="ITRGQQ+GillSansCE"/>
          <w:color w:val="221E1F"/>
        </w:rPr>
        <w:t>.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m</w:t>
      </w:r>
      <w:r>
        <w:rPr>
          <w:rFonts w:ascii="ITRGQQ+GillSansCE" w:hAnsi="ITRGQQ+GillSansCE" w:cs="ITRGQQ+GillSansCE"/>
          <w:color w:val="221E1F"/>
        </w:rPr>
        <w:t>ěsíců</w:t>
      </w:r>
      <w:proofErr w:type="spellEnd"/>
      <w:r>
        <w:rPr>
          <w:rFonts w:ascii="ITRGQQ+GillSansCE" w:hAnsi="ITRGQQ+GillSansCE" w:cs="ITRGQQ+GillSansCE"/>
          <w:color w:val="221E1F"/>
        </w:rPr>
        <w:t xml:space="preserve"> </w:t>
      </w:r>
      <w:r>
        <w:rPr>
          <w:rFonts w:ascii="ITRGQQ+GillSansCE"/>
          <w:color w:val="221E1F"/>
          <w:spacing w:val="208"/>
        </w:rPr>
        <w:t xml:space="preserve"> </w:t>
      </w:r>
      <w:r>
        <w:rPr>
          <w:rFonts w:ascii="ITRGQQ+GillSansCE"/>
          <w:color w:val="221E1F"/>
        </w:rPr>
        <w:t>od</w:t>
      </w:r>
    </w:p>
    <w:p w14:paraId="7A1629A1" w14:textId="77777777" w:rsidR="00A951BE" w:rsidRDefault="006F3F08">
      <w:pPr>
        <w:framePr w:w="3571" w:wrap="auto" w:hAnchor="text" w:x="1709" w:y="7985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za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poslední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kalendářní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měsíc</w:t>
      </w:r>
      <w:proofErr w:type="spellEnd"/>
      <w:r>
        <w:rPr>
          <w:rFonts w:ascii="ITRGQQ+GillSansCE"/>
          <w:color w:val="221E1F"/>
          <w:spacing w:val="477"/>
        </w:rPr>
        <w:t xml:space="preserve"> </w:t>
      </w:r>
      <w:r>
        <w:rPr>
          <w:rFonts w:ascii="ITRGQQ+GillSansCE"/>
          <w:color w:val="221E1F"/>
        </w:rPr>
        <w:t>od</w:t>
      </w:r>
    </w:p>
    <w:p w14:paraId="3F47F8BA" w14:textId="77777777" w:rsidR="00A951BE" w:rsidRDefault="006F3F08">
      <w:pPr>
        <w:framePr w:w="474" w:wrap="auto" w:hAnchor="text" w:x="6812" w:y="7985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do</w:t>
      </w:r>
    </w:p>
    <w:p w14:paraId="471DDF7F" w14:textId="77777777" w:rsidR="00A951BE" w:rsidRDefault="006F3F08">
      <w:pPr>
        <w:framePr w:w="474" w:wrap="auto" w:hAnchor="text" w:x="6812" w:y="7985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do</w:t>
      </w:r>
    </w:p>
    <w:p w14:paraId="6013E280" w14:textId="77777777" w:rsidR="00A951BE" w:rsidRDefault="006F3F08">
      <w:pPr>
        <w:framePr w:w="481" w:wrap="auto" w:hAnchor="text" w:x="10791" w:y="7985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75E540C2" w14:textId="77777777" w:rsidR="00A951BE" w:rsidRDefault="006F3F08">
      <w:pPr>
        <w:framePr w:w="481" w:wrap="auto" w:hAnchor="text" w:x="10791" w:y="7985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76F240C5" w14:textId="77777777" w:rsidR="00A951BE" w:rsidRDefault="006F3F08">
      <w:pPr>
        <w:framePr w:w="481" w:wrap="auto" w:hAnchor="text" w:x="10791" w:y="7985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46ABADCB" w14:textId="77777777" w:rsidR="00A951BE" w:rsidRDefault="006F3F08">
      <w:pPr>
        <w:framePr w:w="6652" w:wrap="auto" w:hAnchor="text" w:x="1709" w:y="8701"/>
        <w:widowControl w:val="0"/>
        <w:autoSpaceDE w:val="0"/>
        <w:autoSpaceDN w:val="0"/>
        <w:spacing w:before="0" w:after="0" w:line="257" w:lineRule="exact"/>
        <w:jc w:val="left"/>
        <w:rPr>
          <w:rFonts w:ascii="OIJRPO+GillSansCE-Bold"/>
          <w:b/>
          <w:color w:val="000000"/>
        </w:rPr>
      </w:pPr>
      <w:r>
        <w:rPr>
          <w:rFonts w:ascii="ITRGQQ+GillSansCE"/>
          <w:color w:val="221E1F"/>
        </w:rPr>
        <w:t>Z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pracovního</w:t>
      </w:r>
      <w:proofErr w:type="spellEnd"/>
      <w:r>
        <w:rPr>
          <w:rFonts w:ascii="ITRGQQ+GillSansCE"/>
          <w:color w:val="221E1F"/>
          <w:spacing w:val="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příjmu</w:t>
      </w:r>
      <w:proofErr w:type="spellEnd"/>
      <w:r>
        <w:rPr>
          <w:rFonts w:ascii="ITRGQQ+GillSansCE"/>
          <w:color w:val="221E1F"/>
          <w:spacing w:val="4"/>
        </w:rPr>
        <w:t xml:space="preserve"> </w:t>
      </w:r>
      <w:proofErr w:type="spellStart"/>
      <w:r>
        <w:rPr>
          <w:rFonts w:ascii="ITRGQQ+GillSansCE"/>
          <w:color w:val="221E1F"/>
        </w:rPr>
        <w:t>jsou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-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nejsou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*)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prováděny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OIJRPO+GillSansCE-Bold"/>
          <w:b/>
          <w:color w:val="221E1F"/>
        </w:rPr>
        <w:t>tyto</w:t>
      </w:r>
      <w:proofErr w:type="spellEnd"/>
      <w:r>
        <w:rPr>
          <w:rFonts w:ascii="OIJRPO+GillSansCE-Bold"/>
          <w:b/>
          <w:color w:val="221E1F"/>
          <w:spacing w:val="6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  <w:spacing w:val="-1"/>
        </w:rPr>
        <w:t>zákonné</w:t>
      </w:r>
      <w:proofErr w:type="spellEnd"/>
      <w:r>
        <w:rPr>
          <w:rFonts w:ascii="OIJRPO+GillSansCE-Bold"/>
          <w:b/>
          <w:color w:val="221E1F"/>
          <w:spacing w:val="7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</w:rPr>
        <w:t>srážky</w:t>
      </w:r>
      <w:proofErr w:type="spellEnd"/>
    </w:p>
    <w:p w14:paraId="433711B3" w14:textId="77777777" w:rsidR="00A951BE" w:rsidRDefault="006F3F08">
      <w:pPr>
        <w:framePr w:w="3499" w:wrap="auto" w:hAnchor="text" w:x="1709" w:y="9059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</w:rPr>
        <w:t>na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základě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výkonu</w:t>
      </w:r>
      <w:proofErr w:type="spellEnd"/>
      <w:r>
        <w:rPr>
          <w:rFonts w:ascii="ITRGQQ+GillSansCE"/>
          <w:color w:val="221E1F"/>
          <w:spacing w:val="5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rozhodnutí</w:t>
      </w:r>
      <w:proofErr w:type="spellEnd"/>
      <w:r>
        <w:rPr>
          <w:rFonts w:ascii="ITRGQQ+GillSansCE"/>
          <w:color w:val="221E1F"/>
          <w:spacing w:val="5"/>
        </w:rPr>
        <w:t xml:space="preserve"> </w:t>
      </w:r>
      <w:proofErr w:type="spellStart"/>
      <w:r>
        <w:rPr>
          <w:rFonts w:ascii="ITRGQQ+GillSansCE"/>
          <w:color w:val="221E1F"/>
        </w:rPr>
        <w:t>na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**)</w:t>
      </w:r>
    </w:p>
    <w:p w14:paraId="32AEC869" w14:textId="77777777" w:rsidR="00A951BE" w:rsidRDefault="006F3F08">
      <w:pPr>
        <w:framePr w:w="6280" w:wrap="auto" w:hAnchor="text" w:x="1709" w:y="9775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</w:rPr>
        <w:t>Mimo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zákonné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srážky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se</w:t>
      </w:r>
      <w:r>
        <w:rPr>
          <w:rFonts w:ascii="ITRGQQ+GillSansCE"/>
          <w:color w:val="221E1F"/>
          <w:spacing w:val="6"/>
        </w:rPr>
        <w:t xml:space="preserve"> </w:t>
      </w:r>
      <w:r>
        <w:rPr>
          <w:rFonts w:ascii="ITRGQQ+GillSansCE"/>
          <w:color w:val="221E1F"/>
        </w:rPr>
        <w:t>z</w:t>
      </w:r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pracovního</w:t>
      </w:r>
      <w:proofErr w:type="spellEnd"/>
      <w:r>
        <w:rPr>
          <w:rFonts w:ascii="ITRGQQ+GillSansCE"/>
          <w:color w:val="221E1F"/>
          <w:spacing w:val="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příjmu</w:t>
      </w:r>
      <w:proofErr w:type="spellEnd"/>
      <w:r>
        <w:rPr>
          <w:rFonts w:ascii="ITRGQQ+GillSansCE"/>
          <w:color w:val="221E1F"/>
          <w:spacing w:val="4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provádějí</w:t>
      </w:r>
      <w:proofErr w:type="spellEnd"/>
      <w:r>
        <w:rPr>
          <w:rFonts w:ascii="ITRGQQ+GillSansCE"/>
          <w:color w:val="221E1F"/>
          <w:spacing w:val="5"/>
        </w:rPr>
        <w:t xml:space="preserve"> </w:t>
      </w:r>
      <w:proofErr w:type="spellStart"/>
      <w:r>
        <w:rPr>
          <w:rFonts w:ascii="ITRGQQ+GillSansCE"/>
          <w:color w:val="221E1F"/>
        </w:rPr>
        <w:t>tyto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srážky</w:t>
      </w:r>
      <w:proofErr w:type="spellEnd"/>
      <w:r>
        <w:rPr>
          <w:rFonts w:ascii="ITRGQQ+GillSansCE" w:hAnsi="ITRGQQ+GillSansCE" w:cs="ITRGQQ+GillSansCE"/>
          <w:color w:val="221E1F"/>
        </w:rPr>
        <w:t>:</w:t>
      </w:r>
    </w:p>
    <w:p w14:paraId="764B2973" w14:textId="77777777" w:rsidR="00A951BE" w:rsidRDefault="006F3F08">
      <w:pPr>
        <w:framePr w:w="3707" w:wrap="auto" w:hAnchor="text" w:x="1709" w:y="10133"/>
        <w:widowControl w:val="0"/>
        <w:autoSpaceDE w:val="0"/>
        <w:autoSpaceDN w:val="0"/>
        <w:spacing w:before="0" w:after="0" w:line="257" w:lineRule="exact"/>
        <w:jc w:val="left"/>
        <w:rPr>
          <w:rFonts w:ascii="OIJRPO+GillSansCE-Bold"/>
          <w:b/>
          <w:color w:val="000000"/>
        </w:rPr>
      </w:pPr>
      <w:proofErr w:type="spellStart"/>
      <w:r>
        <w:rPr>
          <w:rFonts w:ascii="OIJRPO+GillSansCE-Bold" w:hAnsi="OIJRPO+GillSansCE-Bold" w:cs="OIJRPO+GillSansCE-Bold"/>
          <w:b/>
          <w:color w:val="221E1F"/>
        </w:rPr>
        <w:t>splátky</w:t>
      </w:r>
      <w:proofErr w:type="spellEnd"/>
      <w:r>
        <w:rPr>
          <w:rFonts w:ascii="OIJRPO+GillSansCE-Bold"/>
          <w:b/>
          <w:color w:val="221E1F"/>
          <w:spacing w:val="6"/>
        </w:rPr>
        <w:t xml:space="preserve"> </w:t>
      </w:r>
      <w:proofErr w:type="spellStart"/>
      <w:r>
        <w:rPr>
          <w:rFonts w:ascii="OIJRPO+GillSansCE-Bold"/>
          <w:b/>
          <w:color w:val="221E1F"/>
        </w:rPr>
        <w:t>na</w:t>
      </w:r>
      <w:proofErr w:type="spellEnd"/>
      <w:r>
        <w:rPr>
          <w:rFonts w:ascii="OIJRPO+GillSansCE-Bold"/>
          <w:b/>
          <w:color w:val="221E1F"/>
          <w:spacing w:val="6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  <w:spacing w:val="-1"/>
        </w:rPr>
        <w:t>dříve</w:t>
      </w:r>
      <w:proofErr w:type="spellEnd"/>
      <w:r>
        <w:rPr>
          <w:rFonts w:ascii="OIJRPO+GillSansCE-Bold"/>
          <w:b/>
          <w:color w:val="221E1F"/>
          <w:spacing w:val="7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</w:rPr>
        <w:t>poskytnuté</w:t>
      </w:r>
      <w:proofErr w:type="spellEnd"/>
      <w:r>
        <w:rPr>
          <w:rFonts w:ascii="OIJRPO+GillSansCE-Bold"/>
          <w:b/>
          <w:color w:val="221E1F"/>
          <w:spacing w:val="4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  <w:spacing w:val="1"/>
        </w:rPr>
        <w:t>úvěry</w:t>
      </w:r>
      <w:proofErr w:type="spellEnd"/>
    </w:p>
    <w:p w14:paraId="3C8221A8" w14:textId="77777777" w:rsidR="00A951BE" w:rsidRDefault="006F3F08">
      <w:pPr>
        <w:framePr w:w="481" w:wrap="auto" w:hAnchor="text" w:x="1709" w:y="10492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6751EDB0" w14:textId="77777777" w:rsidR="00A951BE" w:rsidRDefault="006F3F08">
      <w:pPr>
        <w:framePr w:w="350" w:wrap="auto" w:hAnchor="text" w:x="5281" w:y="10492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u</w:t>
      </w:r>
    </w:p>
    <w:p w14:paraId="4D1879F7" w14:textId="77777777" w:rsidR="00A951BE" w:rsidRDefault="006F3F08">
      <w:pPr>
        <w:framePr w:w="350" w:wrap="auto" w:hAnchor="text" w:x="5281" w:y="10492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u</w:t>
      </w:r>
    </w:p>
    <w:p w14:paraId="3F0BCA54" w14:textId="77777777" w:rsidR="00A951BE" w:rsidRDefault="006F3F08">
      <w:pPr>
        <w:framePr w:w="481" w:wrap="auto" w:hAnchor="text" w:x="1709" w:y="10850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425DCAF0" w14:textId="77777777" w:rsidR="00A951BE" w:rsidRDefault="006F3F08">
      <w:pPr>
        <w:framePr w:w="3420" w:wrap="auto" w:hAnchor="text" w:x="1709" w:y="11208"/>
        <w:widowControl w:val="0"/>
        <w:autoSpaceDE w:val="0"/>
        <w:autoSpaceDN w:val="0"/>
        <w:spacing w:before="0" w:after="0" w:line="257" w:lineRule="exact"/>
        <w:jc w:val="left"/>
        <w:rPr>
          <w:rFonts w:ascii="OIJRPO+GillSansCE-Bold"/>
          <w:b/>
          <w:color w:val="000000"/>
        </w:rPr>
      </w:pPr>
      <w:proofErr w:type="spellStart"/>
      <w:r>
        <w:rPr>
          <w:rFonts w:ascii="OIJRPO+GillSansCE-Bold" w:hAnsi="OIJRPO+GillSansCE-Bold" w:cs="OIJRPO+GillSansCE-Bold"/>
          <w:b/>
          <w:color w:val="221E1F"/>
        </w:rPr>
        <w:t>srážky</w:t>
      </w:r>
      <w:proofErr w:type="spellEnd"/>
      <w:r>
        <w:rPr>
          <w:rFonts w:ascii="OIJRPO+GillSansCE-Bold"/>
          <w:b/>
          <w:color w:val="221E1F"/>
          <w:spacing w:val="6"/>
        </w:rPr>
        <w:t xml:space="preserve"> </w:t>
      </w:r>
      <w:r>
        <w:rPr>
          <w:rFonts w:ascii="OIJRPO+GillSansCE-Bold"/>
          <w:b/>
          <w:color w:val="221E1F"/>
        </w:rPr>
        <w:t>k</w:t>
      </w:r>
      <w:r>
        <w:rPr>
          <w:rFonts w:ascii="OIJRPO+GillSansCE-Bold"/>
          <w:b/>
          <w:color w:val="221E1F"/>
          <w:spacing w:val="6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</w:rPr>
        <w:t>úhradě</w:t>
      </w:r>
      <w:proofErr w:type="spellEnd"/>
      <w:r>
        <w:rPr>
          <w:rFonts w:ascii="OIJRPO+GillSansCE-Bold"/>
          <w:b/>
          <w:color w:val="221E1F"/>
          <w:spacing w:val="6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  <w:spacing w:val="-1"/>
        </w:rPr>
        <w:t>jiných</w:t>
      </w:r>
      <w:proofErr w:type="spellEnd"/>
      <w:r>
        <w:rPr>
          <w:rFonts w:ascii="OIJRPO+GillSansCE-Bold"/>
          <w:b/>
          <w:color w:val="221E1F"/>
          <w:spacing w:val="7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  <w:spacing w:val="-1"/>
        </w:rPr>
        <w:t>závazků</w:t>
      </w:r>
      <w:proofErr w:type="spellEnd"/>
    </w:p>
    <w:p w14:paraId="233F2B89" w14:textId="77777777" w:rsidR="00A951BE" w:rsidRDefault="006F3F08">
      <w:pPr>
        <w:framePr w:w="481" w:wrap="auto" w:hAnchor="text" w:x="1709" w:y="11566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4975F226" w14:textId="77777777" w:rsidR="00A951BE" w:rsidRDefault="006F3F08">
      <w:pPr>
        <w:framePr w:w="444" w:wrap="auto" w:hAnchor="text" w:x="5281" w:y="11566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</w:rPr>
        <w:t>na</w:t>
      </w:r>
      <w:proofErr w:type="spellEnd"/>
    </w:p>
    <w:p w14:paraId="4CD76B4E" w14:textId="77777777" w:rsidR="00A951BE" w:rsidRDefault="006F3F08">
      <w:pPr>
        <w:framePr w:w="444" w:wrap="auto" w:hAnchor="text" w:x="5281" w:y="11566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</w:rPr>
        <w:t>na</w:t>
      </w:r>
      <w:proofErr w:type="spellEnd"/>
    </w:p>
    <w:p w14:paraId="7F3C5E75" w14:textId="77777777" w:rsidR="00A951BE" w:rsidRDefault="006F3F08">
      <w:pPr>
        <w:framePr w:w="481" w:wrap="auto" w:hAnchor="text" w:x="1709" w:y="11924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4A00A783" w14:textId="77777777" w:rsidR="00A951BE" w:rsidRDefault="006F3F08">
      <w:pPr>
        <w:framePr w:w="2789" w:wrap="auto" w:hAnchor="text" w:x="1709" w:y="12282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</w:rPr>
        <w:t>Dále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OIJRPO+GillSansCE-Bold"/>
          <w:b/>
          <w:color w:val="221E1F"/>
        </w:rPr>
        <w:t>budou</w:t>
      </w:r>
      <w:proofErr w:type="spellEnd"/>
      <w:r>
        <w:rPr>
          <w:rFonts w:ascii="OIJRPO+GillSansCE-Bold"/>
          <w:b/>
          <w:color w:val="221E1F"/>
          <w:spacing w:val="6"/>
        </w:rPr>
        <w:t xml:space="preserve"> </w:t>
      </w:r>
      <w:proofErr w:type="spellStart"/>
      <w:r>
        <w:rPr>
          <w:rFonts w:ascii="OIJRPO+GillSansCE-Bold" w:hAnsi="OIJRPO+GillSansCE-Bold" w:cs="OIJRPO+GillSansCE-Bold"/>
          <w:b/>
          <w:color w:val="221E1F"/>
          <w:spacing w:val="-2"/>
        </w:rPr>
        <w:t>prováděny</w:t>
      </w:r>
      <w:proofErr w:type="spellEnd"/>
      <w:r>
        <w:rPr>
          <w:rFonts w:ascii="OIJRPO+GillSansCE-Bold"/>
          <w:b/>
          <w:color w:val="221E1F"/>
          <w:spacing w:val="7"/>
        </w:rPr>
        <w:t xml:space="preserve"> </w:t>
      </w:r>
      <w:r>
        <w:rPr>
          <w:rFonts w:ascii="ITRGQQ+GillSansCE"/>
          <w:color w:val="221E1F"/>
        </w:rPr>
        <w:t>od</w:t>
      </w:r>
    </w:p>
    <w:p w14:paraId="162733EB" w14:textId="77777777" w:rsidR="00A951BE" w:rsidRDefault="006F3F08">
      <w:pPr>
        <w:framePr w:w="2789" w:wrap="auto" w:hAnchor="text" w:x="1709" w:y="12282"/>
        <w:widowControl w:val="0"/>
        <w:autoSpaceDE w:val="0"/>
        <w:autoSpaceDN w:val="0"/>
        <w:spacing w:before="101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</w:rPr>
        <w:t>na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úvěr</w:t>
      </w:r>
      <w:proofErr w:type="spellEnd"/>
      <w:r>
        <w:rPr>
          <w:rFonts w:ascii="ITRGQQ+GillSansCE"/>
          <w:color w:val="221E1F"/>
          <w:spacing w:val="8"/>
        </w:rPr>
        <w:t xml:space="preserve"> </w:t>
      </w:r>
      <w:r>
        <w:rPr>
          <w:rFonts w:ascii="ITRGQQ+GillSansCE" w:hAnsi="ITRGQQ+GillSansCE" w:cs="ITRGQQ+GillSansCE"/>
          <w:color w:val="221E1F"/>
          <w:spacing w:val="-1"/>
        </w:rPr>
        <w:t>(</w:t>
      </w:r>
      <w:proofErr w:type="spellStart"/>
      <w:r>
        <w:rPr>
          <w:rFonts w:ascii="ITRGQQ+GillSansCE" w:hAnsi="ITRGQQ+GillSansCE" w:cs="ITRGQQ+GillSansCE"/>
          <w:color w:val="221E1F"/>
          <w:spacing w:val="-1"/>
        </w:rPr>
        <w:t>závazek</w:t>
      </w:r>
      <w:proofErr w:type="spellEnd"/>
      <w:r>
        <w:rPr>
          <w:rFonts w:ascii="ITRGQQ+GillSansCE" w:hAnsi="ITRGQQ+GillSansCE" w:cs="ITRGQQ+GillSansCE"/>
          <w:color w:val="221E1F"/>
          <w:spacing w:val="-1"/>
        </w:rPr>
        <w:t>)</w:t>
      </w:r>
      <w:r>
        <w:rPr>
          <w:rFonts w:ascii="ITRGQQ+GillSansCE"/>
          <w:color w:val="221E1F"/>
          <w:spacing w:val="7"/>
        </w:rPr>
        <w:t xml:space="preserve"> </w:t>
      </w:r>
      <w:r>
        <w:rPr>
          <w:rFonts w:ascii="ITRGQQ+GillSansCE"/>
          <w:color w:val="221E1F"/>
        </w:rPr>
        <w:t>u</w:t>
      </w:r>
    </w:p>
    <w:p w14:paraId="78FF845A" w14:textId="77777777" w:rsidR="00A951BE" w:rsidRDefault="006F3F08">
      <w:pPr>
        <w:framePr w:w="2007" w:wrap="auto" w:hAnchor="text" w:x="6528" w:y="12282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OIJRPO+GillSansCE-Bold" w:hAnsi="OIJRPO+GillSansCE-Bold" w:cs="OIJRPO+GillSansCE-Bold"/>
          <w:b/>
          <w:color w:val="221E1F"/>
        </w:rPr>
        <w:t>srážky</w:t>
      </w:r>
      <w:proofErr w:type="spellEnd"/>
      <w:r>
        <w:rPr>
          <w:rFonts w:ascii="OIJRPO+GillSansCE-Bold"/>
          <w:b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ze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/>
          <w:color w:val="221E1F"/>
        </w:rPr>
        <w:t>mzdy</w:t>
      </w:r>
      <w:proofErr w:type="spellEnd"/>
      <w:r>
        <w:rPr>
          <w:rFonts w:ascii="ITRGQQ+GillSansCE"/>
          <w:color w:val="221E1F"/>
          <w:spacing w:val="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</w:rPr>
        <w:t>Kč</w:t>
      </w:r>
      <w:proofErr w:type="spellEnd"/>
    </w:p>
    <w:p w14:paraId="7D85638F" w14:textId="77777777" w:rsidR="00A951BE" w:rsidRDefault="006F3F08">
      <w:pPr>
        <w:framePr w:w="373" w:wrap="auto" w:hAnchor="text" w:x="1709" w:y="13715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r>
        <w:rPr>
          <w:rFonts w:ascii="ITRGQQ+GillSansCE"/>
          <w:color w:val="221E1F"/>
        </w:rPr>
        <w:t>V</w:t>
      </w:r>
    </w:p>
    <w:p w14:paraId="01495053" w14:textId="77777777" w:rsidR="00A951BE" w:rsidRDefault="006F3F08">
      <w:pPr>
        <w:framePr w:w="568" w:wrap="auto" w:hAnchor="text" w:x="6528" w:y="13715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</w:rPr>
        <w:t>dne</w:t>
      </w:r>
      <w:proofErr w:type="spellEnd"/>
    </w:p>
    <w:p w14:paraId="749B3EDD" w14:textId="77777777" w:rsidR="00A951BE" w:rsidRDefault="006F3F08">
      <w:pPr>
        <w:framePr w:w="1826" w:wrap="auto" w:hAnchor="text" w:x="1709" w:y="14431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 w:hAnsi="ITRGQQ+GillSansCE" w:cs="ITRGQQ+GillSansCE"/>
          <w:color w:val="221E1F"/>
          <w:spacing w:val="-1"/>
        </w:rPr>
        <w:t>Potvrzení</w:t>
      </w:r>
      <w:proofErr w:type="spellEnd"/>
      <w:r>
        <w:rPr>
          <w:rFonts w:ascii="ITRGQQ+GillSansCE"/>
          <w:color w:val="221E1F"/>
          <w:spacing w:val="7"/>
        </w:rPr>
        <w:t xml:space="preserve"> </w:t>
      </w:r>
      <w:proofErr w:type="spellStart"/>
      <w:r>
        <w:rPr>
          <w:rFonts w:ascii="ITRGQQ+GillSansCE"/>
          <w:color w:val="221E1F"/>
          <w:spacing w:val="-1"/>
        </w:rPr>
        <w:t>vystavil</w:t>
      </w:r>
      <w:proofErr w:type="spellEnd"/>
      <w:r>
        <w:rPr>
          <w:rFonts w:ascii="ITRGQQ+GillSansCE"/>
          <w:color w:val="221E1F"/>
          <w:spacing w:val="-1"/>
        </w:rPr>
        <w:t>:</w:t>
      </w:r>
    </w:p>
    <w:p w14:paraId="02C7A5C4" w14:textId="77777777" w:rsidR="00A951BE" w:rsidRDefault="006F3F08">
      <w:pPr>
        <w:framePr w:w="1962" w:wrap="auto" w:hAnchor="text" w:x="3938" w:y="14842"/>
        <w:widowControl w:val="0"/>
        <w:autoSpaceDE w:val="0"/>
        <w:autoSpaceDN w:val="0"/>
        <w:spacing w:before="0" w:after="0" w:line="187" w:lineRule="exact"/>
        <w:jc w:val="left"/>
        <w:rPr>
          <w:rFonts w:ascii="ITRGQQ+GillSansCE"/>
          <w:color w:val="000000"/>
          <w:sz w:val="16"/>
        </w:rPr>
      </w:pPr>
      <w:r>
        <w:rPr>
          <w:rFonts w:ascii="ITRGQQ+GillSansCE" w:hAnsi="ITRGQQ+GillSansCE" w:cs="ITRGQQ+GillSansCE"/>
          <w:color w:val="221E1F"/>
          <w:sz w:val="16"/>
        </w:rPr>
        <w:t>(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jméno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  <w:sz w:val="16"/>
        </w:rPr>
        <w:t>hůlkovým</w:t>
      </w:r>
      <w:proofErr w:type="spellEnd"/>
      <w:r>
        <w:rPr>
          <w:rFonts w:ascii="ITRGQQ+GillSansCE"/>
          <w:color w:val="221E1F"/>
          <w:spacing w:val="5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písmem</w:t>
      </w:r>
      <w:proofErr w:type="spellEnd"/>
      <w:r>
        <w:rPr>
          <w:rFonts w:ascii="ITRGQQ+GillSansCE" w:hAnsi="ITRGQQ+GillSansCE" w:cs="ITRGQQ+GillSansCE"/>
          <w:color w:val="221E1F"/>
          <w:sz w:val="16"/>
        </w:rPr>
        <w:t>)</w:t>
      </w:r>
    </w:p>
    <w:p w14:paraId="402F0A6C" w14:textId="77777777" w:rsidR="00A951BE" w:rsidRDefault="006F3F08">
      <w:pPr>
        <w:framePr w:w="966" w:wrap="auto" w:hAnchor="text" w:x="1709" w:y="15504"/>
        <w:widowControl w:val="0"/>
        <w:autoSpaceDE w:val="0"/>
        <w:autoSpaceDN w:val="0"/>
        <w:spacing w:before="0" w:after="0" w:line="257" w:lineRule="exact"/>
        <w:jc w:val="left"/>
        <w:rPr>
          <w:rFonts w:ascii="ITRGQQ+GillSansCE"/>
          <w:color w:val="000000"/>
        </w:rPr>
      </w:pPr>
      <w:proofErr w:type="spellStart"/>
      <w:r>
        <w:rPr>
          <w:rFonts w:ascii="ITRGQQ+GillSansCE"/>
          <w:color w:val="221E1F"/>
          <w:spacing w:val="-5"/>
        </w:rPr>
        <w:t>Telefon</w:t>
      </w:r>
      <w:proofErr w:type="spellEnd"/>
      <w:r>
        <w:rPr>
          <w:rFonts w:ascii="ITRGQQ+GillSansCE"/>
          <w:color w:val="221E1F"/>
          <w:spacing w:val="-5"/>
        </w:rPr>
        <w:t>:</w:t>
      </w:r>
    </w:p>
    <w:p w14:paraId="67AFB03E" w14:textId="77777777" w:rsidR="00A951BE" w:rsidRDefault="006F3F08">
      <w:pPr>
        <w:framePr w:w="2301" w:wrap="auto" w:hAnchor="text" w:x="8093" w:y="15559"/>
        <w:widowControl w:val="0"/>
        <w:autoSpaceDE w:val="0"/>
        <w:autoSpaceDN w:val="0"/>
        <w:spacing w:before="0" w:after="0" w:line="187" w:lineRule="exact"/>
        <w:jc w:val="left"/>
        <w:rPr>
          <w:rFonts w:ascii="ITRGQQ+GillSansCE"/>
          <w:color w:val="000000"/>
          <w:sz w:val="16"/>
        </w:rPr>
      </w:pPr>
      <w:proofErr w:type="spellStart"/>
      <w:r>
        <w:rPr>
          <w:rFonts w:ascii="ITRGQQ+GillSansCE" w:hAnsi="ITRGQQ+GillSansCE" w:cs="ITRGQQ+GillSansCE"/>
          <w:color w:val="221E1F"/>
          <w:spacing w:val="-1"/>
          <w:sz w:val="16"/>
        </w:rPr>
        <w:t>razítko</w:t>
      </w:r>
      <w:proofErr w:type="spellEnd"/>
      <w:r>
        <w:rPr>
          <w:rFonts w:ascii="ITRGQQ+GillSansCE"/>
          <w:color w:val="221E1F"/>
          <w:spacing w:val="5"/>
          <w:sz w:val="16"/>
        </w:rPr>
        <w:t xml:space="preserve"> </w:t>
      </w:r>
      <w:r>
        <w:rPr>
          <w:rFonts w:ascii="ITRGQQ+GillSansCE"/>
          <w:color w:val="221E1F"/>
          <w:sz w:val="16"/>
        </w:rPr>
        <w:t>a</w:t>
      </w:r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/>
          <w:color w:val="221E1F"/>
          <w:sz w:val="16"/>
        </w:rPr>
        <w:t>podpis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zaměstnavatele</w:t>
      </w:r>
      <w:proofErr w:type="spellEnd"/>
    </w:p>
    <w:p w14:paraId="5A0937A7" w14:textId="77777777" w:rsidR="00A951BE" w:rsidRDefault="006F3F08">
      <w:pPr>
        <w:framePr w:w="3783" w:wrap="auto" w:hAnchor="text" w:x="1704" w:y="16216"/>
        <w:widowControl w:val="0"/>
        <w:autoSpaceDE w:val="0"/>
        <w:autoSpaceDN w:val="0"/>
        <w:spacing w:before="0" w:after="0" w:line="187" w:lineRule="exact"/>
        <w:jc w:val="left"/>
        <w:rPr>
          <w:rFonts w:ascii="ITRGQQ+GillSansCE"/>
          <w:color w:val="000000"/>
          <w:sz w:val="16"/>
        </w:rPr>
      </w:pPr>
      <w:proofErr w:type="spellStart"/>
      <w:r>
        <w:rPr>
          <w:rFonts w:ascii="ITRGQQ+GillSansCE"/>
          <w:color w:val="221E1F"/>
          <w:sz w:val="16"/>
        </w:rPr>
        <w:t>Platnost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/>
          <w:color w:val="221E1F"/>
          <w:sz w:val="16"/>
        </w:rPr>
        <w:t>tohoto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potvrzení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r>
        <w:rPr>
          <w:rFonts w:ascii="ITRGQQ+GillSansCE"/>
          <w:color w:val="221E1F"/>
          <w:sz w:val="16"/>
        </w:rPr>
        <w:t>je</w:t>
      </w:r>
      <w:r>
        <w:rPr>
          <w:rFonts w:ascii="ITRGQQ+GillSansCE"/>
          <w:color w:val="221E1F"/>
          <w:spacing w:val="4"/>
          <w:sz w:val="16"/>
        </w:rPr>
        <w:t xml:space="preserve"> </w:t>
      </w:r>
      <w:r>
        <w:rPr>
          <w:rFonts w:ascii="ITRGQQ+GillSansCE"/>
          <w:color w:val="221E1F"/>
          <w:sz w:val="16"/>
        </w:rPr>
        <w:t>30</w:t>
      </w:r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dnů</w:t>
      </w:r>
      <w:proofErr w:type="spellEnd"/>
      <w:r>
        <w:rPr>
          <w:rFonts w:ascii="ITRGQQ+GillSansCE"/>
          <w:color w:val="221E1F"/>
          <w:spacing w:val="3"/>
          <w:sz w:val="16"/>
        </w:rPr>
        <w:t xml:space="preserve"> </w:t>
      </w:r>
      <w:r>
        <w:rPr>
          <w:rFonts w:ascii="ITRGQQ+GillSansCE"/>
          <w:color w:val="221E1F"/>
          <w:sz w:val="16"/>
        </w:rPr>
        <w:t>od</w:t>
      </w:r>
      <w:r>
        <w:rPr>
          <w:rFonts w:ascii="ITRGQQ+GillSansCE"/>
          <w:color w:val="221E1F"/>
          <w:spacing w:val="4"/>
          <w:sz w:val="16"/>
        </w:rPr>
        <w:t xml:space="preserve"> </w:t>
      </w:r>
      <w:r>
        <w:rPr>
          <w:rFonts w:ascii="ITRGQQ+GillSansCE"/>
          <w:color w:val="221E1F"/>
          <w:sz w:val="16"/>
        </w:rPr>
        <w:t>data</w:t>
      </w:r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  <w:sz w:val="16"/>
        </w:rPr>
        <w:t>vystavení</w:t>
      </w:r>
      <w:proofErr w:type="spellEnd"/>
      <w:r>
        <w:rPr>
          <w:rFonts w:ascii="ITRGQQ+GillSansCE" w:hAnsi="ITRGQQ+GillSansCE" w:cs="ITRGQQ+GillSansCE"/>
          <w:color w:val="221E1F"/>
          <w:spacing w:val="-1"/>
          <w:sz w:val="16"/>
        </w:rPr>
        <w:t>.</w:t>
      </w:r>
    </w:p>
    <w:p w14:paraId="2EA8E88C" w14:textId="77777777" w:rsidR="00A951BE" w:rsidRDefault="006F3F08">
      <w:pPr>
        <w:framePr w:w="307" w:wrap="auto" w:hAnchor="text" w:x="1704" w:y="16408"/>
        <w:widowControl w:val="0"/>
        <w:autoSpaceDE w:val="0"/>
        <w:autoSpaceDN w:val="0"/>
        <w:spacing w:before="0" w:after="0" w:line="187" w:lineRule="exact"/>
        <w:jc w:val="left"/>
        <w:rPr>
          <w:rFonts w:ascii="ITRGQQ+GillSansCE"/>
          <w:color w:val="000000"/>
          <w:sz w:val="16"/>
        </w:rPr>
      </w:pPr>
      <w:r>
        <w:rPr>
          <w:rFonts w:ascii="ITRGQQ+GillSansCE"/>
          <w:color w:val="221E1F"/>
          <w:sz w:val="16"/>
        </w:rPr>
        <w:t>*</w:t>
      </w:r>
    </w:p>
    <w:p w14:paraId="20EE0566" w14:textId="77777777" w:rsidR="00A951BE" w:rsidRDefault="006F3F08">
      <w:pPr>
        <w:framePr w:w="307" w:wrap="auto" w:hAnchor="text" w:x="1704" w:y="16408"/>
        <w:widowControl w:val="0"/>
        <w:autoSpaceDE w:val="0"/>
        <w:autoSpaceDN w:val="0"/>
        <w:spacing w:before="5" w:after="0" w:line="187" w:lineRule="exact"/>
        <w:jc w:val="left"/>
        <w:rPr>
          <w:rFonts w:ascii="ITRGQQ+GillSansCE"/>
          <w:color w:val="000000"/>
          <w:sz w:val="16"/>
        </w:rPr>
      </w:pPr>
      <w:r>
        <w:rPr>
          <w:rFonts w:ascii="ITRGQQ+GillSansCE"/>
          <w:color w:val="221E1F"/>
          <w:sz w:val="16"/>
        </w:rPr>
        <w:t>*</w:t>
      </w:r>
    </w:p>
    <w:p w14:paraId="6651D8EB" w14:textId="77777777" w:rsidR="00A951BE" w:rsidRDefault="006F3F08">
      <w:pPr>
        <w:framePr w:w="3262" w:wrap="auto" w:hAnchor="text" w:x="1771" w:y="16408"/>
        <w:widowControl w:val="0"/>
        <w:autoSpaceDE w:val="0"/>
        <w:autoSpaceDN w:val="0"/>
        <w:spacing w:before="0" w:after="0" w:line="187" w:lineRule="exact"/>
        <w:jc w:val="left"/>
        <w:rPr>
          <w:rFonts w:ascii="ITRGQQ+GillSansCE"/>
          <w:color w:val="000000"/>
          <w:sz w:val="16"/>
        </w:rPr>
      </w:pPr>
      <w:r>
        <w:rPr>
          <w:rFonts w:ascii="ITRGQQ+GillSansCE"/>
          <w:color w:val="221E1F"/>
          <w:sz w:val="16"/>
        </w:rPr>
        <w:t>)</w:t>
      </w:r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Nehodící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r>
        <w:rPr>
          <w:rFonts w:ascii="ITRGQQ+GillSansCE"/>
          <w:color w:val="221E1F"/>
          <w:sz w:val="16"/>
        </w:rPr>
        <w:t>se</w:t>
      </w:r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škrtněte</w:t>
      </w:r>
      <w:proofErr w:type="spellEnd"/>
    </w:p>
    <w:p w14:paraId="6CFB986B" w14:textId="77777777" w:rsidR="00A951BE" w:rsidRDefault="006F3F08">
      <w:pPr>
        <w:framePr w:w="3262" w:wrap="auto" w:hAnchor="text" w:x="1771" w:y="16408"/>
        <w:widowControl w:val="0"/>
        <w:autoSpaceDE w:val="0"/>
        <w:autoSpaceDN w:val="0"/>
        <w:spacing w:before="5" w:after="0" w:line="187" w:lineRule="exact"/>
        <w:jc w:val="left"/>
        <w:rPr>
          <w:rFonts w:ascii="ITRGQQ+GillSansCE"/>
          <w:color w:val="000000"/>
          <w:sz w:val="16"/>
        </w:rPr>
      </w:pPr>
      <w:r>
        <w:rPr>
          <w:rFonts w:ascii="ITRGQQ+GillSansCE"/>
          <w:color w:val="221E1F"/>
          <w:sz w:val="16"/>
        </w:rPr>
        <w:t>*)</w:t>
      </w:r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  <w:sz w:val="16"/>
        </w:rPr>
        <w:t>Uveďte</w:t>
      </w:r>
      <w:proofErr w:type="spellEnd"/>
      <w:r>
        <w:rPr>
          <w:rFonts w:ascii="ITRGQQ+GillSansCE"/>
          <w:color w:val="221E1F"/>
          <w:spacing w:val="6"/>
          <w:sz w:val="16"/>
        </w:rPr>
        <w:t xml:space="preserve"> </w:t>
      </w:r>
      <w:proofErr w:type="spellStart"/>
      <w:r>
        <w:rPr>
          <w:rFonts w:ascii="ITRGQQ+GillSansCE"/>
          <w:color w:val="221E1F"/>
          <w:sz w:val="16"/>
        </w:rPr>
        <w:t>typ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pacing w:val="-1"/>
          <w:sz w:val="16"/>
        </w:rPr>
        <w:t>pohledávky</w:t>
      </w:r>
      <w:proofErr w:type="spellEnd"/>
      <w:r>
        <w:rPr>
          <w:rFonts w:ascii="ITRGQQ+GillSansCE"/>
          <w:color w:val="221E1F"/>
          <w:spacing w:val="5"/>
          <w:sz w:val="16"/>
        </w:rPr>
        <w:t xml:space="preserve"> </w:t>
      </w:r>
      <w:r>
        <w:rPr>
          <w:rFonts w:ascii="ITRGQQ+GillSansCE" w:hAnsi="ITRGQQ+GillSansCE" w:cs="ITRGQQ+GillSansCE"/>
          <w:color w:val="221E1F"/>
          <w:sz w:val="16"/>
        </w:rPr>
        <w:t>(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výživné</w:t>
      </w:r>
      <w:proofErr w:type="spellEnd"/>
      <w:r>
        <w:rPr>
          <w:rFonts w:ascii="ITRGQQ+GillSansCE"/>
          <w:color w:val="221E1F"/>
          <w:spacing w:val="4"/>
          <w:sz w:val="16"/>
        </w:rPr>
        <w:t xml:space="preserve"> </w:t>
      </w:r>
      <w:r>
        <w:rPr>
          <w:rFonts w:ascii="ITRGQQ+GillSansCE"/>
          <w:color w:val="221E1F"/>
          <w:sz w:val="16"/>
        </w:rPr>
        <w:t>a</w:t>
      </w:r>
      <w:r>
        <w:rPr>
          <w:rFonts w:ascii="ITRGQQ+GillSansCE"/>
          <w:color w:val="221E1F"/>
          <w:spacing w:val="4"/>
          <w:sz w:val="16"/>
        </w:rPr>
        <w:t xml:space="preserve"> </w:t>
      </w:r>
      <w:proofErr w:type="spellStart"/>
      <w:r>
        <w:rPr>
          <w:rFonts w:ascii="ITRGQQ+GillSansCE" w:hAnsi="ITRGQQ+GillSansCE" w:cs="ITRGQQ+GillSansCE"/>
          <w:color w:val="221E1F"/>
          <w:sz w:val="16"/>
        </w:rPr>
        <w:t>podobně</w:t>
      </w:r>
      <w:proofErr w:type="spellEnd"/>
      <w:r>
        <w:rPr>
          <w:rFonts w:ascii="ITRGQQ+GillSansCE" w:hAnsi="ITRGQQ+GillSansCE" w:cs="ITRGQQ+GillSansCE"/>
          <w:color w:val="221E1F"/>
          <w:sz w:val="16"/>
        </w:rPr>
        <w:t>)</w:t>
      </w:r>
    </w:p>
    <w:p w14:paraId="0B13340A" w14:textId="77777777" w:rsidR="00A951BE" w:rsidRDefault="006F3F0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AC01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625pt;height:880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A951BE">
      <w:pgSz w:w="12460" w:h="1756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772EBF-3EB0-4DDC-A77C-82CEB5DC899A}"/>
    <w:embedBold r:id="rId2" w:fontKey="{E7B3B90B-4EB2-4B84-8D83-C33A0CA8A72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09C84891-A205-41C6-9ABC-00C74D264D8C}"/>
    <w:embedBold r:id="rId4" w:fontKey="{9F78B4A9-537F-4E4F-8ECC-C0DDBC1A8E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5BCD26C-D6C5-443E-8BF3-4E77F6DB2FA3}"/>
  </w:font>
  <w:font w:name="OIJRPO+GillSansCE-Bold">
    <w:charset w:val="01"/>
    <w:family w:val="auto"/>
    <w:pitch w:val="variable"/>
    <w:sig w:usb0="01010101" w:usb1="01010101" w:usb2="01010101" w:usb3="01010101" w:csb0="01010101" w:csb1="01010101"/>
    <w:embedRegular r:id="rId6" w:fontKey="{CAC7FD04-93CA-4D1F-A28D-982E94B37C37}"/>
    <w:embedBold r:id="rId7" w:fontKey="{D11F029F-8094-4762-A0F6-818AB5AC132E}"/>
  </w:font>
  <w:font w:name="ITRGQQ+GillSansCE">
    <w:charset w:val="01"/>
    <w:family w:val="auto"/>
    <w:pitch w:val="variable"/>
    <w:sig w:usb0="01010101" w:usb1="01010101" w:usb2="01010101" w:usb3="01010101" w:csb0="01010101" w:csb1="01010101"/>
    <w:embedRegular r:id="rId8" w:fontKey="{D6C11C11-E32E-4104-B482-57F6AB9F2F4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D9957408-91C4-4A62-8E85-61DE86CA75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6F3F08"/>
    <w:rsid w:val="00A951BE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753F94"/>
  <w15:docId w15:val="{493C0363-205D-48AC-9BC7-AB706511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Adéla Jandová</cp:lastModifiedBy>
  <cp:revision>2</cp:revision>
  <dcterms:created xsi:type="dcterms:W3CDTF">2021-05-24T13:56:00Z</dcterms:created>
  <dcterms:modified xsi:type="dcterms:W3CDTF">2021-05-24T14:03:00Z</dcterms:modified>
</cp:coreProperties>
</file>